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BD0" w:rsidRPr="0030695B" w:rsidRDefault="00736BD0" w:rsidP="00736BD0">
      <w:pPr>
        <w:spacing w:line="360" w:lineRule="auto"/>
        <w:ind w:left="6250" w:firstLine="1250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Z</w:t>
      </w:r>
      <w:r w:rsidRPr="0030695B">
        <w:rPr>
          <w:rFonts w:ascii="Times New Roman" w:hAnsi="Times New Roman"/>
        </w:rPr>
        <w:t>ałącznik Nr 2</w:t>
      </w: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tbl>
      <w:tblPr>
        <w:tblW w:w="909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5"/>
        <w:gridCol w:w="6717"/>
      </w:tblGrid>
      <w:tr w:rsidR="00736BD0" w:rsidRPr="0030695B" w:rsidTr="004E7F58">
        <w:trPr>
          <w:trHeight w:val="375"/>
        </w:trPr>
        <w:tc>
          <w:tcPr>
            <w:tcW w:w="9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Tabela dodatku funkcyjnego:</w:t>
            </w:r>
          </w:p>
        </w:tc>
      </w:tr>
      <w:tr w:rsidR="00736BD0" w:rsidRPr="0030695B" w:rsidTr="004E7F58">
        <w:trPr>
          <w:trHeight w:val="375"/>
        </w:trPr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Cs w:val="24"/>
              </w:rPr>
            </w:pPr>
          </w:p>
        </w:tc>
        <w:tc>
          <w:tcPr>
            <w:tcW w:w="6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color w:val="auto"/>
                <w:szCs w:val="24"/>
              </w:rPr>
            </w:pPr>
          </w:p>
        </w:tc>
      </w:tr>
      <w:tr w:rsidR="00736BD0" w:rsidRPr="0030695B" w:rsidTr="004E7F58">
        <w:trPr>
          <w:trHeight w:val="102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Stawka dodatku</w:t>
            </w:r>
          </w:p>
        </w:tc>
        <w:tc>
          <w:tcPr>
            <w:tcW w:w="6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maksymalna kwota dodatku funkcyjnego do %</w:t>
            </w:r>
          </w:p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najniższego wynagrodzenia</w:t>
            </w:r>
          </w:p>
        </w:tc>
      </w:tr>
      <w:tr w:rsidR="00736BD0" w:rsidRPr="0030695B" w:rsidTr="004E7F58">
        <w:trPr>
          <w:trHeight w:val="375"/>
        </w:trPr>
        <w:tc>
          <w:tcPr>
            <w:tcW w:w="2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1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do 40%</w:t>
            </w:r>
          </w:p>
        </w:tc>
      </w:tr>
      <w:tr w:rsidR="00736BD0" w:rsidRPr="0030695B" w:rsidTr="004E7F58">
        <w:trPr>
          <w:trHeight w:val="375"/>
        </w:trPr>
        <w:tc>
          <w:tcPr>
            <w:tcW w:w="2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2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do 60%</w:t>
            </w:r>
          </w:p>
        </w:tc>
      </w:tr>
      <w:tr w:rsidR="00736BD0" w:rsidRPr="0030695B" w:rsidTr="004E7F58">
        <w:trPr>
          <w:trHeight w:val="375"/>
        </w:trPr>
        <w:tc>
          <w:tcPr>
            <w:tcW w:w="2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do 80%</w:t>
            </w:r>
          </w:p>
        </w:tc>
      </w:tr>
      <w:tr w:rsidR="00736BD0" w:rsidRPr="0030695B" w:rsidTr="004E7F58">
        <w:trPr>
          <w:trHeight w:val="375"/>
        </w:trPr>
        <w:tc>
          <w:tcPr>
            <w:tcW w:w="2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4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do 100%</w:t>
            </w:r>
          </w:p>
        </w:tc>
      </w:tr>
      <w:tr w:rsidR="00736BD0" w:rsidRPr="0030695B" w:rsidTr="004E7F58">
        <w:trPr>
          <w:trHeight w:val="375"/>
        </w:trPr>
        <w:tc>
          <w:tcPr>
            <w:tcW w:w="2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5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color w:val="auto"/>
                <w:szCs w:val="24"/>
              </w:rPr>
              <w:t>do 120%</w:t>
            </w:r>
          </w:p>
        </w:tc>
      </w:tr>
    </w:tbl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902497" w:rsidRDefault="00902497"/>
    <w:sectPr w:rsidR="0090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BD0"/>
    <w:rsid w:val="0021218F"/>
    <w:rsid w:val="00736BD0"/>
    <w:rsid w:val="00902497"/>
    <w:rsid w:val="00BC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B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B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2014-05-12T06:42:00Z</cp:lastPrinted>
  <dcterms:created xsi:type="dcterms:W3CDTF">2014-05-14T07:11:00Z</dcterms:created>
  <dcterms:modified xsi:type="dcterms:W3CDTF">2014-05-14T07:11:00Z</dcterms:modified>
</cp:coreProperties>
</file>